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76A49" w:rsidRPr="00597CA3">
        <w:trPr>
          <w:trHeight w:hRule="exact" w:val="1528"/>
        </w:trPr>
        <w:tc>
          <w:tcPr>
            <w:tcW w:w="143" w:type="dxa"/>
          </w:tcPr>
          <w:p w:rsidR="00D76A49" w:rsidRDefault="00D76A49"/>
        </w:tc>
        <w:tc>
          <w:tcPr>
            <w:tcW w:w="285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D76A49" w:rsidRPr="00597CA3">
        <w:trPr>
          <w:trHeight w:hRule="exact" w:val="138"/>
        </w:trPr>
        <w:tc>
          <w:tcPr>
            <w:tcW w:w="14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6A49" w:rsidRPr="00597C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76A49" w:rsidRPr="00597CA3">
        <w:trPr>
          <w:trHeight w:hRule="exact" w:val="211"/>
        </w:trPr>
        <w:tc>
          <w:tcPr>
            <w:tcW w:w="14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>
        <w:trPr>
          <w:trHeight w:hRule="exact" w:val="277"/>
        </w:trPr>
        <w:tc>
          <w:tcPr>
            <w:tcW w:w="14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6A49">
        <w:trPr>
          <w:trHeight w:hRule="exact" w:val="138"/>
        </w:trPr>
        <w:tc>
          <w:tcPr>
            <w:tcW w:w="143" w:type="dxa"/>
          </w:tcPr>
          <w:p w:rsidR="00D76A49" w:rsidRDefault="00D76A49"/>
        </w:tc>
        <w:tc>
          <w:tcPr>
            <w:tcW w:w="285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1277" w:type="dxa"/>
          </w:tcPr>
          <w:p w:rsidR="00D76A49" w:rsidRDefault="00D76A49"/>
        </w:tc>
        <w:tc>
          <w:tcPr>
            <w:tcW w:w="993" w:type="dxa"/>
          </w:tcPr>
          <w:p w:rsidR="00D76A49" w:rsidRDefault="00D76A49"/>
        </w:tc>
        <w:tc>
          <w:tcPr>
            <w:tcW w:w="2836" w:type="dxa"/>
          </w:tcPr>
          <w:p w:rsidR="00D76A49" w:rsidRDefault="00D76A49"/>
        </w:tc>
      </w:tr>
      <w:tr w:rsidR="00D76A49" w:rsidRPr="00597CA3">
        <w:trPr>
          <w:trHeight w:hRule="exact" w:val="277"/>
        </w:trPr>
        <w:tc>
          <w:tcPr>
            <w:tcW w:w="143" w:type="dxa"/>
          </w:tcPr>
          <w:p w:rsidR="00D76A49" w:rsidRDefault="00D76A49"/>
        </w:tc>
        <w:tc>
          <w:tcPr>
            <w:tcW w:w="285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1277" w:type="dxa"/>
          </w:tcPr>
          <w:p w:rsidR="00D76A49" w:rsidRDefault="00D76A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76A49" w:rsidRPr="00597CA3">
        <w:trPr>
          <w:trHeight w:hRule="exact" w:val="138"/>
        </w:trPr>
        <w:tc>
          <w:tcPr>
            <w:tcW w:w="14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>
        <w:trPr>
          <w:trHeight w:hRule="exact" w:val="277"/>
        </w:trPr>
        <w:tc>
          <w:tcPr>
            <w:tcW w:w="14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6A49">
        <w:trPr>
          <w:trHeight w:hRule="exact" w:val="138"/>
        </w:trPr>
        <w:tc>
          <w:tcPr>
            <w:tcW w:w="143" w:type="dxa"/>
          </w:tcPr>
          <w:p w:rsidR="00D76A49" w:rsidRDefault="00D76A49"/>
        </w:tc>
        <w:tc>
          <w:tcPr>
            <w:tcW w:w="285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1277" w:type="dxa"/>
          </w:tcPr>
          <w:p w:rsidR="00D76A49" w:rsidRDefault="00D76A49"/>
        </w:tc>
        <w:tc>
          <w:tcPr>
            <w:tcW w:w="993" w:type="dxa"/>
          </w:tcPr>
          <w:p w:rsidR="00D76A49" w:rsidRDefault="00D76A49"/>
        </w:tc>
        <w:tc>
          <w:tcPr>
            <w:tcW w:w="2836" w:type="dxa"/>
          </w:tcPr>
          <w:p w:rsidR="00D76A49" w:rsidRDefault="00D76A49"/>
        </w:tc>
      </w:tr>
      <w:tr w:rsidR="00D76A49">
        <w:trPr>
          <w:trHeight w:hRule="exact" w:val="277"/>
        </w:trPr>
        <w:tc>
          <w:tcPr>
            <w:tcW w:w="143" w:type="dxa"/>
          </w:tcPr>
          <w:p w:rsidR="00D76A49" w:rsidRDefault="00D76A49"/>
        </w:tc>
        <w:tc>
          <w:tcPr>
            <w:tcW w:w="285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1277" w:type="dxa"/>
          </w:tcPr>
          <w:p w:rsidR="00D76A49" w:rsidRDefault="00D76A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76A49">
        <w:trPr>
          <w:trHeight w:hRule="exact" w:val="277"/>
        </w:trPr>
        <w:tc>
          <w:tcPr>
            <w:tcW w:w="143" w:type="dxa"/>
          </w:tcPr>
          <w:p w:rsidR="00D76A49" w:rsidRDefault="00D76A49"/>
        </w:tc>
        <w:tc>
          <w:tcPr>
            <w:tcW w:w="285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1277" w:type="dxa"/>
          </w:tcPr>
          <w:p w:rsidR="00D76A49" w:rsidRDefault="00D76A49"/>
        </w:tc>
        <w:tc>
          <w:tcPr>
            <w:tcW w:w="993" w:type="dxa"/>
          </w:tcPr>
          <w:p w:rsidR="00D76A49" w:rsidRDefault="00D76A49"/>
        </w:tc>
        <w:tc>
          <w:tcPr>
            <w:tcW w:w="2836" w:type="dxa"/>
          </w:tcPr>
          <w:p w:rsidR="00D76A49" w:rsidRDefault="00D76A49"/>
        </w:tc>
      </w:tr>
      <w:tr w:rsidR="00D76A4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6A49" w:rsidRPr="00597CA3">
        <w:trPr>
          <w:trHeight w:hRule="exact" w:val="1496"/>
        </w:trPr>
        <w:tc>
          <w:tcPr>
            <w:tcW w:w="143" w:type="dxa"/>
          </w:tcPr>
          <w:p w:rsidR="00D76A49" w:rsidRDefault="00D76A49"/>
        </w:tc>
        <w:tc>
          <w:tcPr>
            <w:tcW w:w="285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Операционный (производственный) менеджмент</w:t>
            </w:r>
          </w:p>
          <w:p w:rsidR="00D76A49" w:rsidRPr="00597CA3" w:rsidRDefault="00597C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Б1.О.04.11</w:t>
            </w:r>
          </w:p>
        </w:tc>
        <w:tc>
          <w:tcPr>
            <w:tcW w:w="283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6A49" w:rsidRPr="00597CA3">
        <w:trPr>
          <w:trHeight w:hRule="exact" w:val="1389"/>
        </w:trPr>
        <w:tc>
          <w:tcPr>
            <w:tcW w:w="143" w:type="dxa"/>
          </w:tcPr>
          <w:p w:rsidR="00D76A49" w:rsidRDefault="00D76A49"/>
        </w:tc>
        <w:tc>
          <w:tcPr>
            <w:tcW w:w="285" w:type="dxa"/>
          </w:tcPr>
          <w:p w:rsidR="00D76A49" w:rsidRDefault="00D76A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6A49" w:rsidRPr="00597CA3">
        <w:trPr>
          <w:trHeight w:hRule="exact" w:val="138"/>
        </w:trPr>
        <w:tc>
          <w:tcPr>
            <w:tcW w:w="14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76A49">
        <w:trPr>
          <w:trHeight w:hRule="exact" w:val="416"/>
        </w:trPr>
        <w:tc>
          <w:tcPr>
            <w:tcW w:w="143" w:type="dxa"/>
          </w:tcPr>
          <w:p w:rsidR="00D76A49" w:rsidRDefault="00D76A49"/>
        </w:tc>
        <w:tc>
          <w:tcPr>
            <w:tcW w:w="285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1277" w:type="dxa"/>
          </w:tcPr>
          <w:p w:rsidR="00D76A49" w:rsidRDefault="00D76A49"/>
        </w:tc>
        <w:tc>
          <w:tcPr>
            <w:tcW w:w="993" w:type="dxa"/>
          </w:tcPr>
          <w:p w:rsidR="00D76A49" w:rsidRDefault="00D76A49"/>
        </w:tc>
        <w:tc>
          <w:tcPr>
            <w:tcW w:w="2836" w:type="dxa"/>
          </w:tcPr>
          <w:p w:rsidR="00D76A49" w:rsidRDefault="00D76A49"/>
        </w:tc>
      </w:tr>
      <w:tr w:rsidR="00D76A4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1277" w:type="dxa"/>
          </w:tcPr>
          <w:p w:rsidR="00D76A49" w:rsidRDefault="00D76A49"/>
        </w:tc>
        <w:tc>
          <w:tcPr>
            <w:tcW w:w="993" w:type="dxa"/>
          </w:tcPr>
          <w:p w:rsidR="00D76A49" w:rsidRDefault="00D76A49"/>
        </w:tc>
        <w:tc>
          <w:tcPr>
            <w:tcW w:w="2836" w:type="dxa"/>
          </w:tcPr>
          <w:p w:rsidR="00D76A49" w:rsidRDefault="00D76A49"/>
        </w:tc>
      </w:tr>
      <w:tr w:rsidR="00D76A49">
        <w:trPr>
          <w:trHeight w:hRule="exact" w:val="155"/>
        </w:trPr>
        <w:tc>
          <w:tcPr>
            <w:tcW w:w="143" w:type="dxa"/>
          </w:tcPr>
          <w:p w:rsidR="00D76A49" w:rsidRDefault="00D76A49"/>
        </w:tc>
        <w:tc>
          <w:tcPr>
            <w:tcW w:w="285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1419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1277" w:type="dxa"/>
          </w:tcPr>
          <w:p w:rsidR="00D76A49" w:rsidRDefault="00D76A49"/>
        </w:tc>
        <w:tc>
          <w:tcPr>
            <w:tcW w:w="993" w:type="dxa"/>
          </w:tcPr>
          <w:p w:rsidR="00D76A49" w:rsidRDefault="00D76A49"/>
        </w:tc>
        <w:tc>
          <w:tcPr>
            <w:tcW w:w="2836" w:type="dxa"/>
          </w:tcPr>
          <w:p w:rsidR="00D76A49" w:rsidRDefault="00D76A49"/>
        </w:tc>
      </w:tr>
      <w:tr w:rsidR="00D76A4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D76A4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D76A49"/>
        </w:tc>
      </w:tr>
      <w:tr w:rsidR="00D76A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76A49" w:rsidRPr="00597C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D76A49" w:rsidRPr="00597CA3">
        <w:trPr>
          <w:trHeight w:hRule="exact" w:val="124"/>
        </w:trPr>
        <w:tc>
          <w:tcPr>
            <w:tcW w:w="14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 w:rsidRPr="00597C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D76A49" w:rsidRPr="00597CA3">
        <w:trPr>
          <w:trHeight w:hRule="exact" w:val="577"/>
        </w:trPr>
        <w:tc>
          <w:tcPr>
            <w:tcW w:w="14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 w:rsidRPr="00597CA3">
        <w:trPr>
          <w:trHeight w:hRule="exact" w:val="1454"/>
        </w:trPr>
        <w:tc>
          <w:tcPr>
            <w:tcW w:w="14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>
        <w:trPr>
          <w:trHeight w:hRule="exact" w:val="277"/>
        </w:trPr>
        <w:tc>
          <w:tcPr>
            <w:tcW w:w="143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6A49">
        <w:trPr>
          <w:trHeight w:hRule="exact" w:val="138"/>
        </w:trPr>
        <w:tc>
          <w:tcPr>
            <w:tcW w:w="143" w:type="dxa"/>
          </w:tcPr>
          <w:p w:rsidR="00D76A49" w:rsidRDefault="00D76A4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D76A49"/>
        </w:tc>
      </w:tr>
      <w:tr w:rsidR="00D76A49">
        <w:trPr>
          <w:trHeight w:hRule="exact" w:val="1666"/>
        </w:trPr>
        <w:tc>
          <w:tcPr>
            <w:tcW w:w="143" w:type="dxa"/>
          </w:tcPr>
          <w:p w:rsidR="00D76A49" w:rsidRDefault="00D76A4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76A49" w:rsidRPr="00597CA3" w:rsidRDefault="00D76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76A49" w:rsidRPr="00597CA3" w:rsidRDefault="00D76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76A49" w:rsidRDefault="00597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6A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6A49" w:rsidRPr="00597CA3" w:rsidRDefault="00D76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D76A49" w:rsidRPr="00597CA3" w:rsidRDefault="00D76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76A49" w:rsidRPr="00AB69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 w:rsidP="00AB69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к.э.н., доцент </w:t>
            </w:r>
            <w:r w:rsidRPr="00904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О.В./</w:t>
            </w:r>
            <w:bookmarkStart w:id="0" w:name="_GoBack"/>
            <w:bookmarkEnd w:id="0"/>
          </w:p>
        </w:tc>
      </w:tr>
    </w:tbl>
    <w:p w:rsidR="00D76A49" w:rsidRPr="00597CA3" w:rsidRDefault="00597CA3">
      <w:pPr>
        <w:rPr>
          <w:sz w:val="0"/>
          <w:szCs w:val="0"/>
          <w:lang w:val="ru-RU"/>
        </w:rPr>
      </w:pPr>
      <w:r w:rsidRPr="00597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A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6A49">
        <w:trPr>
          <w:trHeight w:hRule="exact" w:val="555"/>
        </w:trPr>
        <w:tc>
          <w:tcPr>
            <w:tcW w:w="9640" w:type="dxa"/>
          </w:tcPr>
          <w:p w:rsidR="00D76A49" w:rsidRDefault="00D76A49"/>
        </w:tc>
      </w:tr>
      <w:tr w:rsidR="00D76A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6A49" w:rsidRDefault="00597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A49" w:rsidRPr="00AB6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6A49" w:rsidRPr="00AB69F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2021/2022 учебный год, утвержденным приказом ректора от 30.08.2021 №94;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«Операционный (производственный) менеджмент» в течение 2021/2022 учебного года: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76A49" w:rsidRPr="00AB69F3">
        <w:trPr>
          <w:trHeight w:hRule="exact" w:val="138"/>
        </w:trPr>
        <w:tc>
          <w:tcPr>
            <w:tcW w:w="964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 w:rsidRPr="00AB69F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Б1.О.04.11 «Операционный</w:t>
            </w:r>
          </w:p>
        </w:tc>
      </w:tr>
    </w:tbl>
    <w:p w:rsidR="00D76A49" w:rsidRPr="00597CA3" w:rsidRDefault="00597CA3">
      <w:pPr>
        <w:rPr>
          <w:sz w:val="0"/>
          <w:szCs w:val="0"/>
          <w:lang w:val="ru-RU"/>
        </w:rPr>
      </w:pPr>
      <w:r w:rsidRPr="00597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A49" w:rsidRPr="00AB69F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(производственный) менеджмент».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6A49" w:rsidRPr="00AB69F3">
        <w:trPr>
          <w:trHeight w:hRule="exact" w:val="138"/>
        </w:trPr>
        <w:tc>
          <w:tcPr>
            <w:tcW w:w="964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 w:rsidRPr="00AB69F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«Операционный (производственный)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6A49" w:rsidRPr="00AB69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 w:rsidR="00D76A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D76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A49" w:rsidRPr="00AB6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D76A49" w:rsidRPr="00AB69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среды, методологию управления операционной (производственной) деятельности организаций</w:t>
            </w:r>
          </w:p>
        </w:tc>
      </w:tr>
      <w:tr w:rsidR="00D76A49" w:rsidRPr="00AB6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D76A49" w:rsidRPr="00AB6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D76A49" w:rsidRPr="00AB6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методы экономического обоснования и принятия управленческих решений в сфере управления производственной деятельностью предприятия</w:t>
            </w:r>
          </w:p>
        </w:tc>
      </w:tr>
      <w:tr w:rsidR="00D76A49" w:rsidRPr="00AB6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современными методиками принятия и реализации организационно- управленческих решений</w:t>
            </w:r>
          </w:p>
        </w:tc>
      </w:tr>
      <w:tr w:rsidR="00D76A49" w:rsidRPr="00AB6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D76A49" w:rsidRPr="00AB6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практическими навыками применения методов и средств принятия решений и оценки  их последствий в области производственного менеджмента содействия их реализации в условиях сложной и динамической среды</w:t>
            </w:r>
          </w:p>
        </w:tc>
      </w:tr>
      <w:tr w:rsidR="00D76A49" w:rsidRPr="00AB69F3">
        <w:trPr>
          <w:trHeight w:hRule="exact" w:val="416"/>
        </w:trPr>
        <w:tc>
          <w:tcPr>
            <w:tcW w:w="964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 w:rsidRPr="00AB6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6A49" w:rsidRPr="00AB69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D76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Б1.О.04.11 «Операционный (производственный) 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D76A49" w:rsidRPr="00597CA3" w:rsidRDefault="00597CA3">
      <w:pPr>
        <w:rPr>
          <w:sz w:val="0"/>
          <w:szCs w:val="0"/>
          <w:lang w:val="ru-RU"/>
        </w:rPr>
      </w:pPr>
      <w:r w:rsidRPr="00597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76A49" w:rsidRPr="00AB69F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6A4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Default="00D76A49"/>
        </w:tc>
      </w:tr>
      <w:tr w:rsidR="00D76A49" w:rsidRPr="00AB69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Pr="00597CA3" w:rsidRDefault="00597CA3">
            <w:pPr>
              <w:spacing w:after="0" w:line="240" w:lineRule="auto"/>
              <w:jc w:val="center"/>
              <w:rPr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деятельность предприятия в условиях современной экономики</w:t>
            </w:r>
          </w:p>
          <w:p w:rsidR="00D76A49" w:rsidRPr="00597CA3" w:rsidRDefault="00597CA3">
            <w:pPr>
              <w:spacing w:after="0" w:line="240" w:lineRule="auto"/>
              <w:jc w:val="center"/>
              <w:rPr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  <w:p w:rsidR="00D76A49" w:rsidRPr="00597CA3" w:rsidRDefault="00597CA3">
            <w:pPr>
              <w:spacing w:after="0" w:line="240" w:lineRule="auto"/>
              <w:jc w:val="center"/>
              <w:rPr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производством</w:t>
            </w:r>
          </w:p>
          <w:p w:rsidR="00D76A49" w:rsidRDefault="00597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производства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Pr="00597CA3" w:rsidRDefault="00597CA3">
            <w:pPr>
              <w:spacing w:after="0" w:line="240" w:lineRule="auto"/>
              <w:jc w:val="center"/>
              <w:rPr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lang w:val="ru-RU"/>
              </w:rPr>
              <w:t>Методы оценки рисков. Международные стандарты риск-менеджмента</w:t>
            </w:r>
          </w:p>
          <w:p w:rsidR="00D76A49" w:rsidRPr="00597CA3" w:rsidRDefault="00597CA3">
            <w:pPr>
              <w:spacing w:after="0" w:line="240" w:lineRule="auto"/>
              <w:jc w:val="center"/>
              <w:rPr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D76A49">
        <w:trPr>
          <w:trHeight w:hRule="exact" w:val="138"/>
        </w:trPr>
        <w:tc>
          <w:tcPr>
            <w:tcW w:w="3970" w:type="dxa"/>
          </w:tcPr>
          <w:p w:rsidR="00D76A49" w:rsidRDefault="00D76A49"/>
        </w:tc>
        <w:tc>
          <w:tcPr>
            <w:tcW w:w="1702" w:type="dxa"/>
          </w:tcPr>
          <w:p w:rsidR="00D76A49" w:rsidRDefault="00D76A49"/>
        </w:tc>
        <w:tc>
          <w:tcPr>
            <w:tcW w:w="1702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3" w:type="dxa"/>
          </w:tcPr>
          <w:p w:rsidR="00D76A49" w:rsidRDefault="00D76A49"/>
        </w:tc>
        <w:tc>
          <w:tcPr>
            <w:tcW w:w="993" w:type="dxa"/>
          </w:tcPr>
          <w:p w:rsidR="00D76A49" w:rsidRDefault="00D76A49"/>
        </w:tc>
      </w:tr>
      <w:tr w:rsidR="00D76A49" w:rsidRPr="00AB69F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6A4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6A49">
        <w:trPr>
          <w:trHeight w:hRule="exact" w:val="138"/>
        </w:trPr>
        <w:tc>
          <w:tcPr>
            <w:tcW w:w="3970" w:type="dxa"/>
          </w:tcPr>
          <w:p w:rsidR="00D76A49" w:rsidRDefault="00D76A49"/>
        </w:tc>
        <w:tc>
          <w:tcPr>
            <w:tcW w:w="1702" w:type="dxa"/>
          </w:tcPr>
          <w:p w:rsidR="00D76A49" w:rsidRDefault="00D76A49"/>
        </w:tc>
        <w:tc>
          <w:tcPr>
            <w:tcW w:w="1702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3" w:type="dxa"/>
          </w:tcPr>
          <w:p w:rsidR="00D76A49" w:rsidRDefault="00D76A49"/>
        </w:tc>
        <w:tc>
          <w:tcPr>
            <w:tcW w:w="993" w:type="dxa"/>
          </w:tcPr>
          <w:p w:rsidR="00D76A49" w:rsidRDefault="00D76A49"/>
        </w:tc>
      </w:tr>
      <w:tr w:rsidR="00D76A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76A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76A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A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76A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A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D76A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6A49">
        <w:trPr>
          <w:trHeight w:hRule="exact" w:val="416"/>
        </w:trPr>
        <w:tc>
          <w:tcPr>
            <w:tcW w:w="3970" w:type="dxa"/>
          </w:tcPr>
          <w:p w:rsidR="00D76A49" w:rsidRDefault="00D76A49"/>
        </w:tc>
        <w:tc>
          <w:tcPr>
            <w:tcW w:w="1702" w:type="dxa"/>
          </w:tcPr>
          <w:p w:rsidR="00D76A49" w:rsidRDefault="00D76A49"/>
        </w:tc>
        <w:tc>
          <w:tcPr>
            <w:tcW w:w="1702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3" w:type="dxa"/>
          </w:tcPr>
          <w:p w:rsidR="00D76A49" w:rsidRDefault="00D76A49"/>
        </w:tc>
        <w:tc>
          <w:tcPr>
            <w:tcW w:w="993" w:type="dxa"/>
          </w:tcPr>
          <w:p w:rsidR="00D76A49" w:rsidRDefault="00D76A49"/>
        </w:tc>
      </w:tr>
      <w:tr w:rsidR="00D76A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D76A49">
        <w:trPr>
          <w:trHeight w:hRule="exact" w:val="277"/>
        </w:trPr>
        <w:tc>
          <w:tcPr>
            <w:tcW w:w="3970" w:type="dxa"/>
          </w:tcPr>
          <w:p w:rsidR="00D76A49" w:rsidRDefault="00D76A49"/>
        </w:tc>
        <w:tc>
          <w:tcPr>
            <w:tcW w:w="1702" w:type="dxa"/>
          </w:tcPr>
          <w:p w:rsidR="00D76A49" w:rsidRDefault="00D76A49"/>
        </w:tc>
        <w:tc>
          <w:tcPr>
            <w:tcW w:w="1702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3" w:type="dxa"/>
          </w:tcPr>
          <w:p w:rsidR="00D76A49" w:rsidRDefault="00D76A49"/>
        </w:tc>
        <w:tc>
          <w:tcPr>
            <w:tcW w:w="993" w:type="dxa"/>
          </w:tcPr>
          <w:p w:rsidR="00D76A49" w:rsidRDefault="00D76A49"/>
        </w:tc>
      </w:tr>
      <w:tr w:rsidR="00D76A4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D76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6A49" w:rsidRPr="00597CA3" w:rsidRDefault="00D76A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6A49">
        <w:trPr>
          <w:trHeight w:hRule="exact" w:val="416"/>
        </w:trPr>
        <w:tc>
          <w:tcPr>
            <w:tcW w:w="3970" w:type="dxa"/>
          </w:tcPr>
          <w:p w:rsidR="00D76A49" w:rsidRDefault="00D76A49"/>
        </w:tc>
        <w:tc>
          <w:tcPr>
            <w:tcW w:w="1702" w:type="dxa"/>
          </w:tcPr>
          <w:p w:rsidR="00D76A49" w:rsidRDefault="00D76A49"/>
        </w:tc>
        <w:tc>
          <w:tcPr>
            <w:tcW w:w="1702" w:type="dxa"/>
          </w:tcPr>
          <w:p w:rsidR="00D76A49" w:rsidRDefault="00D76A49"/>
        </w:tc>
        <w:tc>
          <w:tcPr>
            <w:tcW w:w="426" w:type="dxa"/>
          </w:tcPr>
          <w:p w:rsidR="00D76A49" w:rsidRDefault="00D76A49"/>
        </w:tc>
        <w:tc>
          <w:tcPr>
            <w:tcW w:w="710" w:type="dxa"/>
          </w:tcPr>
          <w:p w:rsidR="00D76A49" w:rsidRDefault="00D76A49"/>
        </w:tc>
        <w:tc>
          <w:tcPr>
            <w:tcW w:w="143" w:type="dxa"/>
          </w:tcPr>
          <w:p w:rsidR="00D76A49" w:rsidRDefault="00D76A49"/>
        </w:tc>
        <w:tc>
          <w:tcPr>
            <w:tcW w:w="993" w:type="dxa"/>
          </w:tcPr>
          <w:p w:rsidR="00D76A49" w:rsidRDefault="00D76A49"/>
        </w:tc>
      </w:tr>
      <w:tr w:rsidR="00D76A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6A4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A49" w:rsidRDefault="00D76A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A49" w:rsidRDefault="00D76A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A49" w:rsidRDefault="00D76A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A49" w:rsidRDefault="00D76A49"/>
        </w:tc>
      </w:tr>
      <w:tr w:rsidR="00D76A4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 и содержание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A4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Промышленное предприятие как производственная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A4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оперативного управления производством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контроля качества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A4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Анализ эффективности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76A49" w:rsidRDefault="00597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6A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Сущность и содержание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A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Промышленное предприятие как производственная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A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оперативного управления производством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контроля качества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A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Анализ эффективности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D76A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D76A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6A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D76A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A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D76A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D76A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76A49" w:rsidRPr="00AB69F3">
        <w:trPr>
          <w:trHeight w:hRule="exact" w:val="10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D76A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6A49" w:rsidRPr="00597CA3" w:rsidRDefault="00597C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7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D76A49" w:rsidRPr="00597CA3" w:rsidRDefault="00597CA3">
      <w:pPr>
        <w:rPr>
          <w:sz w:val="0"/>
          <w:szCs w:val="0"/>
          <w:lang w:val="ru-RU"/>
        </w:rPr>
      </w:pPr>
      <w:r w:rsidRPr="00597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A49" w:rsidRPr="00AB69F3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AB69F3" w:rsidRDefault="00597C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B69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6A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D76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6A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6A49" w:rsidRPr="00AB69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 и содержание операционного менеджмента</w:t>
            </w:r>
          </w:p>
        </w:tc>
      </w:tr>
      <w:tr w:rsidR="00D76A49" w:rsidRPr="00AB69F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 w:rsidRPr="00AB69F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курса, логика и структура. Место данного курса в системе других дисциплин. Сущность системного подхода к изучению курса.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операционного менеджмента. Понятие операции, ее место в производственном процессе.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управления производством. Особенности операционного менеджмента. Производство и связанные с ним функции. Операционная функция в организации. Операции как вид деятельности. Процессный подход в операционном менеджменте.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операционного менеджмента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(организации),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(продукты и услуги),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planed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(контроль соответствия реальных результатов запланированным),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(проектирование процессов),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people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(персонал, занятый в производственном процессе).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в операционном менеджменте. Система управления организацией (СУО). Внутренняя структура СУО: научное обоснование системы: целевая подсистема, обеспечивающая подсистема, управляемая подсистема, управляющая подсистема. Внешняя среда СУО: «вход», «выход», связи с внешней средой и обратная связь.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Реинжиниринг операционных бизнес-процессов. Методы реинжиниринга: вовлечение меньшего объема ресурсов; выполнение процесса самим клиентом или поставщиком; создание множества версий бизес-процессов; сокращение длительности процессов; объединение нескольких работ в одну; устранение излишних потоков.</w:t>
            </w:r>
          </w:p>
        </w:tc>
      </w:tr>
      <w:tr w:rsidR="00D76A49" w:rsidRPr="00AB6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Промышленное предприятие как производственная система</w:t>
            </w:r>
          </w:p>
        </w:tc>
      </w:tr>
      <w:tr w:rsidR="00D76A49" w:rsidRPr="00AB69F3">
        <w:trPr>
          <w:trHeight w:hRule="exact" w:val="1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предприятия, его задачи, цели и основные признаки. Организационные, производственные условия и экономические отношения, обусловливающие выделение предприятия как основного звена народного хозяйства. Классификация предприятий и их место во внешней среде. Нормативно-правовое обеспечение деятельности предприятий.</w:t>
            </w:r>
          </w:p>
        </w:tc>
      </w:tr>
    </w:tbl>
    <w:p w:rsidR="00D76A49" w:rsidRPr="00597CA3" w:rsidRDefault="00597CA3">
      <w:pPr>
        <w:rPr>
          <w:sz w:val="0"/>
          <w:szCs w:val="0"/>
          <w:lang w:val="ru-RU"/>
        </w:rPr>
      </w:pPr>
      <w:r w:rsidRPr="00597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A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Управление предприятием с применением научных принципов. Экономические законы и законы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к управлению.</w:t>
            </w:r>
          </w:p>
        </w:tc>
      </w:tr>
      <w:tr w:rsidR="00D76A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</w:tr>
      <w:tr w:rsidR="00D76A49" w:rsidRPr="00AB69F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 по планированию. Стратегический маркетинг как инструмент планирования. Содержание и порядок разработки стратегических планов организации.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производственной мощности предприятия и факторы, её определяющие. Номинальная и реальная производственная мощность. Планирование и расчет производственной мощности.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использования производственной мощности и основных производственных фондов и пути их повышения.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способы достижения баланса между загрузкой производственных мощностей и спросом. Этапы планирования загрузки мощностей. Взаимосвязь маркетинговой и производственной стратегии.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планирования мощностей. Система планирования. Методы оптимизации использования ресурсов. Линейное программирование. Механизм планирования производственных ресурсов. Работа системы планирования. Принципы оптимизации процесса производства.</w:t>
            </w:r>
          </w:p>
        </w:tc>
      </w:tr>
      <w:tr w:rsidR="00D76A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</w:tr>
      <w:tr w:rsidR="00D76A4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процесс и принципы его рациональной организации. Организация производственного процесса во времени.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длительность производственного цикла. Виды движения предметов труда по операциям (последовательный, параллельно-последовательный, параллельный).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сокращения производственного цикла. Принципы эффективной организации производственных процессов: пропорциональность, непрерывность, параллельность, прямоточность, ритмичность.</w:t>
            </w:r>
          </w:p>
          <w:p w:rsidR="00D76A49" w:rsidRDefault="00597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производства и их технико-экономическая характеристика (единичное, серийное, массовое, производство под заказ). Методы организации производства: поточный, партионный, единичный. Особенности и направления совершенствования гибкого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гибкого производства и обрабатывающих центров.</w:t>
            </w:r>
          </w:p>
        </w:tc>
      </w:tr>
      <w:tr w:rsidR="00D76A49" w:rsidRPr="00AB6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оперативного управления производством</w:t>
            </w:r>
          </w:p>
        </w:tc>
      </w:tr>
      <w:tr w:rsidR="00D76A49" w:rsidRPr="00AB69F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Ритмичность производства и её определение. Содержание, задачи, состав и системы оперативного управления производства. Основные этапы разработки процесса выполнения конкретных работ по изготовлению продукта. Эффективность и рациональность Распределение задач.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научной организации труда (НОТ) и их актуальность в оперативном управлении производством. Автоматизация, ее место в организации производства и сервиса. Основные проблемы автоматизации сервиса и производственного процесса.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работ. Оптимизация работ на производстве. Эргономика. Взаимоотношения на производстве. Анализ рабочего времени. Способы выполнения работ, нормирование труда. Методы наблюдения за трудовой деятельностью работников: метод одномоментных наблюдений, метод микроэлементного анализа, фотография рабочего дня, хронометраж. Бенчмаркинг. Системный подход к организации и улучшению способов выполнения работ.</w:t>
            </w:r>
          </w:p>
        </w:tc>
      </w:tr>
      <w:tr w:rsidR="00D76A49" w:rsidRPr="00AB6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контроля качества продукции</w:t>
            </w:r>
          </w:p>
        </w:tc>
      </w:tr>
      <w:tr w:rsidR="00D76A49">
        <w:trPr>
          <w:trHeight w:hRule="exact" w:val="2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продукции, показатели и оценка его уровня. Качество и конкурентоспособность продукции. Качество и полезность товара.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Сертификация продукции. Международная стандартизация. Стандарты ИСО 9000:2000. Концепция всеобщего управления качеством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TQM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Система управления качеством и обеспечения конкурентоспособности продукции.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технического контроля на предприятии. Учёт и анализ брака. Роль и функции отдела технического контроля качества продукции на предприятии.</w:t>
            </w:r>
          </w:p>
          <w:p w:rsidR="00D76A49" w:rsidRDefault="00597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проектировки и внедрения продукта в производство. Основные стадии деятельности по проектированию продукта.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 стандартизация</w:t>
            </w:r>
          </w:p>
        </w:tc>
      </w:tr>
    </w:tbl>
    <w:p w:rsidR="00D76A49" w:rsidRDefault="00597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A49" w:rsidRPr="00AB69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производства. Принципы определения уровня качества и надежности выпускаемой продукции. Принципы стоимостного анализа, методы стоимостного инжиниринга. Основные этапы стоимостного анализа.</w:t>
            </w:r>
          </w:p>
        </w:tc>
      </w:tr>
      <w:tr w:rsidR="00D76A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</w:tr>
      <w:tr w:rsidR="00D76A49" w:rsidRPr="00AB6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ресурсосбережения. Показатели ресурсоемкости товара и производства. Виды ресурсов. Факторы ресурсосбережения. Факторы и резервы роста производительности труда. Управление ресурсосбережением. Концепция бережливого производства – суть операционного менеджмента.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эффекта масштаба производства как фактор ресурсосбережения. Оптимальное соотношение постоянных и переменных затрат. Экономическая эффективность. Технологическая эффективность.</w:t>
            </w:r>
          </w:p>
        </w:tc>
      </w:tr>
      <w:tr w:rsidR="00D76A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</w:tr>
      <w:tr w:rsidR="00D76A49" w:rsidRPr="00597C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Трудовой процесс. Компоненты трудового процесса. Этапы трудового процесса: анализ ситуации, определение технологии выполнения работы, подготовка рабочего места, выполнение работы – непосредственный трудовой процесс, оформление результатов работы, сдача и внедрение (реализация) работы, стимулирование хороших результатов работы.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 как ресурс. Технический подход к управлению человеческими ресурсами. Личностный подход к управлению человеческими ресурсами. Требования к работнику со стороны предприятия. Требования работника к предприятию. Организация человеческих ресурсов для достижения максимальной производительности.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рабочего места; факторы, определяющие содержание работ по рациональной организации рабочих мест. Рациональное пространственное размещение материальных элементов производства на рабочем месте. Эргономические требования к технической подготовке рабочего места.</w:t>
            </w:r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Анализ эффективности операционного менеджмента</w:t>
            </w:r>
          </w:p>
        </w:tc>
      </w:tr>
      <w:tr w:rsidR="00D76A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эффективности деятельности организации. Анализ эффективности использования ресурсов. Эффективность использования трудовых ресурсов.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резервы развития производства, их сущность и классификация. Исследование состояния организации производства.</w:t>
            </w:r>
          </w:p>
          <w:p w:rsidR="00D76A49" w:rsidRDefault="00597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показатели эффективности деятельности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Indicators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операционного менеджмента в соответствии с KPI.</w:t>
            </w:r>
          </w:p>
        </w:tc>
      </w:tr>
      <w:tr w:rsidR="00D76A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6A49">
        <w:trPr>
          <w:trHeight w:hRule="exact" w:val="14"/>
        </w:trPr>
        <w:tc>
          <w:tcPr>
            <w:tcW w:w="9640" w:type="dxa"/>
          </w:tcPr>
          <w:p w:rsidR="00D76A49" w:rsidRDefault="00D76A49"/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 и содержание операционного менеджмента</w:t>
            </w:r>
          </w:p>
        </w:tc>
      </w:tr>
      <w:tr w:rsidR="00D76A49" w:rsidRPr="00597C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специфика операционного менеджмента.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Функциональная деятельность операционных менеджеров.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и место системного подхода в операционном менеджменте.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управления организацией (СУО): структура и содержание.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и место процессного подхода к управлению производством в операционном менеджменте.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Оптимизация бизнес-процессов – цель операционного менеджмента.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Реижиниринг операционных процессов – сущность и специфика.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Концепция бережливого производства – суть операционного менеджмента.</w:t>
            </w:r>
          </w:p>
        </w:tc>
      </w:tr>
      <w:tr w:rsidR="00D76A49" w:rsidRPr="00597CA3">
        <w:trPr>
          <w:trHeight w:hRule="exact" w:val="14"/>
        </w:trPr>
        <w:tc>
          <w:tcPr>
            <w:tcW w:w="964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Промышленное предприятие как производственная система</w:t>
            </w:r>
          </w:p>
        </w:tc>
      </w:tr>
      <w:tr w:rsidR="00D76A49" w:rsidRPr="00597C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предприятия, его задачи, цели и основные признаки.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Организационные, производственные условия и экономические отношения, обусловливающие выделение предприятия как основного звена народного хозяйства.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предприятий и их место во внешней среде.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Уровень влияния факторов внешней среды на деятельность предприятия.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Нормативно-правовое обеспечение деятельности предприятия.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Управление предприятием с применением научных принципов.</w:t>
            </w:r>
          </w:p>
        </w:tc>
      </w:tr>
    </w:tbl>
    <w:p w:rsidR="00D76A49" w:rsidRPr="00597CA3" w:rsidRDefault="00597CA3">
      <w:pPr>
        <w:rPr>
          <w:sz w:val="0"/>
          <w:szCs w:val="0"/>
          <w:lang w:val="ru-RU"/>
        </w:rPr>
      </w:pPr>
      <w:r w:rsidRPr="00597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A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Планирование производства</w:t>
            </w:r>
          </w:p>
        </w:tc>
      </w:tr>
      <w:tr w:rsidR="00D76A49" w:rsidRPr="00597C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производственной мощности и факторы, ее определяющие.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Достижимая нормальная мощность и номинальная максимальная мощность.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объема производства на основе предыдущих данных об объеме сбыта.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мощности предприятия (проекта).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Минимально рентабельный размер производства (уровень безубыточности).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Эффект масштаба как фактор снижения издержек на единицу продукции.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производственных технологий. Капиталоемкость и трудоемкость как определяющие факторы при выборе технологии производства.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использования производственной мощности и основных производственных фондов и пути их повышения.</w:t>
            </w:r>
          </w:p>
        </w:tc>
      </w:tr>
      <w:tr w:rsidR="00D76A49" w:rsidRPr="00597CA3">
        <w:trPr>
          <w:trHeight w:hRule="exact" w:val="14"/>
        </w:trPr>
        <w:tc>
          <w:tcPr>
            <w:tcW w:w="964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</w:tr>
      <w:tr w:rsidR="00D76A49" w:rsidRPr="00597C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Производственный процесс и принципы его рациональной организации.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влияющие на длительность производственного цикла.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производственного процесса в пространстве.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производственного процесса во времени.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движения предметов труда по операциям: последовательный, параллельно- последовательный, параллельный.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Пути и методы сокращения производственного цикла. Сетевой график как инструмент повышения эффективности производственного процесса.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Типы производства и их технико-экономическая характеристика (единичное, серийное, массовое, производство под заказ).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организации производства: поточный, партионный, единичный</w:t>
            </w:r>
          </w:p>
        </w:tc>
      </w:tr>
      <w:tr w:rsidR="00D76A49" w:rsidRPr="00597CA3">
        <w:trPr>
          <w:trHeight w:hRule="exact" w:val="14"/>
        </w:trPr>
        <w:tc>
          <w:tcPr>
            <w:tcW w:w="964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оперативного управления производством</w:t>
            </w:r>
          </w:p>
        </w:tc>
      </w:tr>
      <w:tr w:rsidR="00D76A49" w:rsidRPr="00597CA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сущность и задачи оперативного управления производством.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Ритмичность производства и её определение.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Эффективность и рациональность в организации оперативного управления производством.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научной организации труда (НОТ) и их актуальность в оперативном управлении производством.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Автоматизация труда как фактор повышения эффективности оперативного управления.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Эргономические факторы влияния на эффективность оперативного управления производством.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Анализ затрат рабочего времени. Нормирование труда.</w:t>
            </w:r>
          </w:p>
        </w:tc>
      </w:tr>
      <w:tr w:rsidR="00D76A49" w:rsidRPr="00597CA3">
        <w:trPr>
          <w:trHeight w:hRule="exact" w:val="14"/>
        </w:trPr>
        <w:tc>
          <w:tcPr>
            <w:tcW w:w="964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контроля качества продукции</w:t>
            </w:r>
          </w:p>
        </w:tc>
      </w:tr>
      <w:tr w:rsidR="00D76A49" w:rsidRPr="00597C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Качество продукции, показатели и оценка его уровня. Сертификация продукции.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Качество и конкурентоспособность продукции.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Международная стандартизация.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Концепция всеобщего управления качеством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TQM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управления качеством продукции.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6.Принципы определения уровня качества и надежности выпускаемой продукции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7.Организация технического контроля на предприятии. Учёт и анализ брака.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8.Текущий и стратегический контроль качества продукции</w:t>
            </w:r>
          </w:p>
        </w:tc>
      </w:tr>
      <w:tr w:rsidR="00D76A49" w:rsidRPr="00597CA3">
        <w:trPr>
          <w:trHeight w:hRule="exact" w:val="14"/>
        </w:trPr>
        <w:tc>
          <w:tcPr>
            <w:tcW w:w="964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</w:tr>
      <w:tr w:rsidR="00D76A49" w:rsidRPr="00597C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Стратегия ресурсосбережения.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ресурсоемкости товара и производства. Критерии эффективности деятельности организации.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эффективности использования ресурсов. Факторы ресурсосбережения.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и резервы роста производительности труда. Управление ресурсосбережением.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бережливого производства – суть операционного менеджмента.</w:t>
            </w:r>
          </w:p>
        </w:tc>
      </w:tr>
    </w:tbl>
    <w:p w:rsidR="00D76A49" w:rsidRPr="00597CA3" w:rsidRDefault="00597CA3">
      <w:pPr>
        <w:rPr>
          <w:sz w:val="0"/>
          <w:szCs w:val="0"/>
          <w:lang w:val="ru-RU"/>
        </w:rPr>
      </w:pPr>
      <w:r w:rsidRPr="00597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A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трудового процесса</w:t>
            </w:r>
          </w:p>
        </w:tc>
      </w:tr>
      <w:tr w:rsidR="00D76A49" w:rsidRPr="00597CA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Примерный перечень тем для дискуссии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Специфика, содержание и структура трудового процесса.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управлению человеческими ресурсами.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человеческих ресурсов для достижения максимальной производительности.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 классификация рабочего места.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Организация рабочего места; факторы, определяющие содержание работ по рациональной организации рабочих мест.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Рациональное пространственное размещение материальных элементов производства на рабочем месте.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Эргономические требования к технической подготовке рабочего места.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Модель организации рабочего места «5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D76A49" w:rsidRPr="00597CA3">
        <w:trPr>
          <w:trHeight w:hRule="exact" w:val="14"/>
        </w:trPr>
        <w:tc>
          <w:tcPr>
            <w:tcW w:w="964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Анализ эффективности операционного менеджмента</w:t>
            </w:r>
          </w:p>
        </w:tc>
      </w:tr>
      <w:tr w:rsidR="00D76A49" w:rsidRPr="00597C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Технологическая эффективность производства. Экономическая эффективность производства.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экономической и технологической эффективности как фактор достижения баланса экономических и производственных целей организации.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ключевых показателей эффективности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компании.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эффективности оперативного управления в соответствии с системой ключевых показателей эффективности.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Взаимосвязь показателей эффективности оперативного управления и ключевых показателей эффективности.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Анализ резервов совершенствования организации производства на основе оценки эффективности оперативного управления.</w:t>
            </w:r>
          </w:p>
        </w:tc>
      </w:tr>
      <w:tr w:rsidR="00D76A49" w:rsidRPr="00597C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D76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6A49" w:rsidRPr="00597CA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«Операционный (производственный) менеджмент» / Сергиенко О.В.. – Омск: Изд-во Омской гуманитарной академии, 2021.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6A49" w:rsidRPr="00597CA3">
        <w:trPr>
          <w:trHeight w:hRule="exact" w:val="138"/>
        </w:trPr>
        <w:tc>
          <w:tcPr>
            <w:tcW w:w="964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6A49" w:rsidRPr="00597C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978-5-534-07364-5.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A3">
              <w:rPr>
                <w:lang w:val="ru-RU"/>
              </w:rPr>
              <w:t xml:space="preserve"> </w:t>
            </w:r>
            <w:hyperlink r:id="rId4" w:history="1">
              <w:r w:rsidR="009C7E62">
                <w:rPr>
                  <w:rStyle w:val="a3"/>
                  <w:lang w:val="ru-RU"/>
                </w:rPr>
                <w:t>https://urait.ru/bcode/472171</w:t>
              </w:r>
            </w:hyperlink>
            <w:r w:rsidRPr="00597CA3">
              <w:rPr>
                <w:lang w:val="ru-RU"/>
              </w:rPr>
              <w:t xml:space="preserve"> </w:t>
            </w:r>
          </w:p>
        </w:tc>
      </w:tr>
      <w:tr w:rsidR="00D76A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Леонтьева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Орехов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Карманов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Клочкова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7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978-5-534-02469-2.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C7E62">
                <w:rPr>
                  <w:rStyle w:val="a3"/>
                </w:rPr>
                <w:t>https://urait.ru/bcode/468984</w:t>
              </w:r>
            </w:hyperlink>
            <w:r>
              <w:t xml:space="preserve"> </w:t>
            </w:r>
          </w:p>
        </w:tc>
      </w:tr>
    </w:tbl>
    <w:p w:rsidR="00D76A49" w:rsidRDefault="00597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6A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7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978-5-9916-7600-7.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C7E62">
                <w:rPr>
                  <w:rStyle w:val="a3"/>
                </w:rPr>
                <w:t>https://urait.ru/bcode/468811</w:t>
              </w:r>
            </w:hyperlink>
            <w:r>
              <w:t xml:space="preserve"> </w:t>
            </w:r>
          </w:p>
        </w:tc>
      </w:tr>
      <w:tr w:rsidR="00D76A4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Голышкова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97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C7E62">
                <w:rPr>
                  <w:rStyle w:val="a3"/>
                </w:rPr>
                <w:t>https://urait.ru/bcode/472370</w:t>
              </w:r>
            </w:hyperlink>
            <w:r>
              <w:t xml:space="preserve"> </w:t>
            </w:r>
          </w:p>
        </w:tc>
      </w:tr>
      <w:tr w:rsidR="00D76A49">
        <w:trPr>
          <w:trHeight w:hRule="exact" w:val="277"/>
        </w:trPr>
        <w:tc>
          <w:tcPr>
            <w:tcW w:w="285" w:type="dxa"/>
          </w:tcPr>
          <w:p w:rsidR="00D76A49" w:rsidRDefault="00D76A4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6A4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операционный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Чертыковцев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CA3">
              <w:rPr>
                <w:lang w:val="ru-RU"/>
              </w:rPr>
              <w:t xml:space="preserve">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597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C7E62">
                <w:rPr>
                  <w:rStyle w:val="a3"/>
                </w:rPr>
                <w:t>https://urait.ru/bcode/477317</w:t>
              </w:r>
            </w:hyperlink>
            <w:r>
              <w:t xml:space="preserve"> </w:t>
            </w:r>
          </w:p>
        </w:tc>
      </w:tr>
      <w:tr w:rsidR="00D76A4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D76A49"/>
        </w:tc>
      </w:tr>
      <w:tr w:rsidR="00D76A49" w:rsidRPr="00597C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6A49" w:rsidRPr="00597CA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95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6A49" w:rsidRPr="00597CA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6A49" w:rsidRPr="00597CA3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D76A49" w:rsidRPr="00597CA3" w:rsidRDefault="00597CA3">
      <w:pPr>
        <w:rPr>
          <w:sz w:val="0"/>
          <w:szCs w:val="0"/>
          <w:lang w:val="ru-RU"/>
        </w:rPr>
      </w:pPr>
      <w:r w:rsidRPr="00597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A49" w:rsidRPr="00597CA3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6A49" w:rsidRPr="00597C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6A49" w:rsidRPr="00597CA3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6A49" w:rsidRPr="00597CA3" w:rsidRDefault="00D76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6A49" w:rsidRDefault="00597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6A49" w:rsidRDefault="00597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D76A49" w:rsidRPr="00597CA3" w:rsidRDefault="00597CA3">
      <w:pPr>
        <w:rPr>
          <w:sz w:val="0"/>
          <w:szCs w:val="0"/>
          <w:lang w:val="ru-RU"/>
        </w:rPr>
      </w:pPr>
      <w:r w:rsidRPr="00597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A49" w:rsidRPr="00597C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95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395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76A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6A49" w:rsidRPr="00597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76A49" w:rsidRPr="00597C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9C7E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76A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Default="00597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6A49" w:rsidRPr="00597CA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6A49" w:rsidRPr="00597CA3">
        <w:trPr>
          <w:trHeight w:hRule="exact" w:val="277"/>
        </w:trPr>
        <w:tc>
          <w:tcPr>
            <w:tcW w:w="9640" w:type="dxa"/>
          </w:tcPr>
          <w:p w:rsidR="00D76A49" w:rsidRPr="00597CA3" w:rsidRDefault="00D76A49">
            <w:pPr>
              <w:rPr>
                <w:lang w:val="ru-RU"/>
              </w:rPr>
            </w:pPr>
          </w:p>
        </w:tc>
      </w:tr>
      <w:tr w:rsidR="00D76A49" w:rsidRPr="00597C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6A49" w:rsidRPr="00597CA3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D76A49" w:rsidRPr="00597CA3" w:rsidRDefault="00597CA3">
      <w:pPr>
        <w:rPr>
          <w:sz w:val="0"/>
          <w:szCs w:val="0"/>
          <w:lang w:val="ru-RU"/>
        </w:rPr>
      </w:pPr>
      <w:r w:rsidRPr="00597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A49" w:rsidRPr="00597CA3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95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6A49" w:rsidRPr="00597CA3" w:rsidRDefault="00597C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7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76A49" w:rsidRPr="00597CA3" w:rsidRDefault="00D76A49">
      <w:pPr>
        <w:rPr>
          <w:lang w:val="ru-RU"/>
        </w:rPr>
      </w:pPr>
    </w:p>
    <w:sectPr w:rsidR="00D76A49" w:rsidRPr="00597C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5DB5"/>
    <w:rsid w:val="00597CA3"/>
    <w:rsid w:val="009C7E62"/>
    <w:rsid w:val="00AB69F3"/>
    <w:rsid w:val="00C56780"/>
    <w:rsid w:val="00D31453"/>
    <w:rsid w:val="00D76A4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D87427-4D16-443C-AA48-BDD8F01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D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731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237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81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898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217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7345</Words>
  <Characters>41867</Characters>
  <Application>Microsoft Office Word</Application>
  <DocSecurity>0</DocSecurity>
  <Lines>348</Lines>
  <Paragraphs>98</Paragraphs>
  <ScaleCrop>false</ScaleCrop>
  <Company/>
  <LinksUpToDate>false</LinksUpToDate>
  <CharactersWithSpaces>49114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2021-2022_ФГОС3++2021_Бак-ОЗФО-Мен_(ЛиУЗ)(21)_plx_Операционный (производственный) менеджмент</dc:title>
  <dc:creator>FastReport.NET</dc:creator>
  <cp:lastModifiedBy>Базилжанова Анастасия Игоревна</cp:lastModifiedBy>
  <cp:revision>6</cp:revision>
  <dcterms:created xsi:type="dcterms:W3CDTF">2022-01-14T10:46:00Z</dcterms:created>
  <dcterms:modified xsi:type="dcterms:W3CDTF">2023-09-20T10:51:00Z</dcterms:modified>
</cp:coreProperties>
</file>